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21609" w14:textId="6C9CF814" w:rsidR="00C56881" w:rsidRPr="00C10131" w:rsidRDefault="0045604F" w:rsidP="00271F2B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C10131">
        <w:rPr>
          <w:rFonts w:ascii="Arial" w:hAnsi="Arial" w:cs="Arial"/>
          <w:b/>
          <w:noProof/>
        </w:rPr>
        <w:drawing>
          <wp:anchor distT="0" distB="0" distL="114300" distR="114300" simplePos="0" relativeHeight="251657728" behindDoc="1" locked="1" layoutInCell="1" allowOverlap="1" wp14:anchorId="01AC2C10" wp14:editId="1BB3C60A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0131" w:rsidRPr="00C10131">
        <w:rPr>
          <w:rFonts w:ascii="Arial" w:hAnsi="Arial" w:cs="Arial"/>
          <w:b/>
          <w:noProof/>
        </w:rPr>
        <w:t>Finanční výbor</w:t>
      </w:r>
      <w:r w:rsidR="00271F2B">
        <w:rPr>
          <w:rFonts w:ascii="Arial" w:hAnsi="Arial" w:cs="Arial"/>
          <w:b/>
          <w:noProof/>
        </w:rPr>
        <w:tab/>
        <w:t>2.3.</w:t>
      </w:r>
      <w:bookmarkStart w:id="0" w:name="_GoBack"/>
      <w:bookmarkEnd w:id="0"/>
    </w:p>
    <w:p w14:paraId="7D240965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6A895562" w14:textId="77777777"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19D8DCF" w14:textId="2C97C6F8" w:rsidR="00C56881" w:rsidRPr="00C10131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45604F">
        <w:rPr>
          <w:rFonts w:ascii="Arial" w:hAnsi="Arial" w:cs="Arial"/>
          <w:szCs w:val="20"/>
        </w:rPr>
        <w:t>8</w:t>
      </w:r>
      <w:r w:rsidR="00C10131">
        <w:rPr>
          <w:rFonts w:ascii="Arial" w:hAnsi="Arial" w:cs="Arial"/>
          <w:szCs w:val="20"/>
        </w:rPr>
        <w:t>. 9. 202</w:t>
      </w:r>
      <w:r w:rsidR="0045604F">
        <w:rPr>
          <w:rFonts w:ascii="Arial" w:hAnsi="Arial" w:cs="Arial"/>
          <w:szCs w:val="20"/>
        </w:rPr>
        <w:t>1</w:t>
      </w:r>
      <w:r w:rsidR="008A17CC" w:rsidRPr="007A3ED4">
        <w:rPr>
          <w:rFonts w:ascii="Arial" w:hAnsi="Arial" w:cs="Arial"/>
          <w:szCs w:val="20"/>
        </w:rPr>
        <w:t xml:space="preserve"> </w:t>
      </w:r>
    </w:p>
    <w:p w14:paraId="045605AF" w14:textId="77777777"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6167B5" w:rsidRPr="007A3ED4">
        <w:rPr>
          <w:rFonts w:ascii="Arial" w:hAnsi="Arial" w:cs="Arial"/>
          <w:bCs/>
          <w:szCs w:val="20"/>
        </w:rPr>
        <w:tab/>
      </w:r>
      <w:r w:rsidR="00C10131">
        <w:rPr>
          <w:rFonts w:ascii="Arial" w:hAnsi="Arial" w:cs="Arial"/>
          <w:bCs/>
          <w:szCs w:val="20"/>
        </w:rPr>
        <w:t>Mgr. Jiří Žilka, předseda finančního výboru</w:t>
      </w:r>
    </w:p>
    <w:p w14:paraId="7324C8FD" w14:textId="77777777" w:rsidR="00C56881" w:rsidRPr="007A3ED4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6167B5" w:rsidRPr="007A3ED4">
        <w:rPr>
          <w:rFonts w:ascii="Arial" w:hAnsi="Arial" w:cs="Arial"/>
          <w:bCs/>
          <w:szCs w:val="20"/>
        </w:rPr>
        <w:tab/>
      </w:r>
      <w:r w:rsidR="00763A8B">
        <w:rPr>
          <w:rFonts w:ascii="Arial" w:hAnsi="Arial" w:cs="Arial"/>
          <w:bCs/>
          <w:szCs w:val="20"/>
        </w:rPr>
        <w:t>F</w:t>
      </w:r>
      <w:r w:rsidR="00C10131">
        <w:rPr>
          <w:rFonts w:ascii="Arial" w:hAnsi="Arial" w:cs="Arial"/>
          <w:bCs/>
          <w:szCs w:val="20"/>
        </w:rPr>
        <w:t>inanční výbor</w:t>
      </w:r>
      <w:r w:rsidR="008A17CC" w:rsidRPr="007A3ED4">
        <w:rPr>
          <w:rFonts w:ascii="Arial" w:hAnsi="Arial" w:cs="Arial"/>
          <w:bCs/>
          <w:szCs w:val="20"/>
        </w:rPr>
        <w:t xml:space="preserve"> </w:t>
      </w:r>
    </w:p>
    <w:p w14:paraId="653F7783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4ED8C21E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6C9BD775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31A58630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36199B75" w14:textId="77777777"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14:paraId="0F6D9DF1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10131">
        <w:rPr>
          <w:rFonts w:ascii="Arial" w:hAnsi="Arial" w:cs="Arial"/>
          <w:b/>
          <w:sz w:val="28"/>
          <w:szCs w:val="28"/>
          <w:u w:val="single"/>
        </w:rPr>
        <w:t>Výroční zpráva finančního výboru</w:t>
      </w:r>
    </w:p>
    <w:p w14:paraId="7B50D022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664DA149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>Důvodová zpráva:</w:t>
      </w:r>
    </w:p>
    <w:p w14:paraId="4B314DF4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3D885AB7" w14:textId="5B9ED496" w:rsidR="00C10131" w:rsidRPr="004333FE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 w:val="22"/>
          <w:szCs w:val="22"/>
        </w:rPr>
      </w:pPr>
      <w:r w:rsidRPr="004333FE">
        <w:rPr>
          <w:rFonts w:ascii="Arial" w:hAnsi="Arial" w:cs="Arial"/>
          <w:sz w:val="22"/>
          <w:szCs w:val="22"/>
        </w:rPr>
        <w:t xml:space="preserve">Zastupitelstvo města na svém ustavujícím zasedání dne 31. října 2018 zřídilo finanční výbor a uložilo předsedovi výboru zpracovat a předložit k projednání zastupitelstvu města vždy nejpozději do 30. 9. kalendářního roku výroční zprávu o činnosti výboru, která bude obsahovat zhodnocení činnosti za období od zřízení výboru a přehled účasti jednotlivých členů na jednáních s tím, že výroční zpráva výboru bude následně zveřejněna způsobem umožňujícím dálkový přístup. </w:t>
      </w:r>
    </w:p>
    <w:p w14:paraId="330CE67D" w14:textId="6017889A" w:rsidR="00C10131" w:rsidRPr="004333FE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 w:val="22"/>
          <w:szCs w:val="22"/>
        </w:rPr>
      </w:pPr>
      <w:r w:rsidRPr="004333FE">
        <w:rPr>
          <w:rFonts w:ascii="Arial" w:hAnsi="Arial" w:cs="Arial"/>
          <w:sz w:val="22"/>
          <w:szCs w:val="22"/>
        </w:rPr>
        <w:t>V souladu s plánem práce zastupitelstva pro rok 20</w:t>
      </w:r>
      <w:r w:rsidR="00E05980">
        <w:rPr>
          <w:rFonts w:ascii="Arial" w:hAnsi="Arial" w:cs="Arial"/>
          <w:sz w:val="22"/>
          <w:szCs w:val="22"/>
        </w:rPr>
        <w:t>2</w:t>
      </w:r>
      <w:r w:rsidR="0045604F">
        <w:rPr>
          <w:rFonts w:ascii="Arial" w:hAnsi="Arial" w:cs="Arial"/>
          <w:sz w:val="22"/>
          <w:szCs w:val="22"/>
        </w:rPr>
        <w:t>1</w:t>
      </w:r>
      <w:r w:rsidRPr="004333FE">
        <w:rPr>
          <w:rFonts w:ascii="Arial" w:hAnsi="Arial" w:cs="Arial"/>
          <w:sz w:val="22"/>
          <w:szCs w:val="22"/>
        </w:rPr>
        <w:t xml:space="preserve"> je výroční zpráva finančního výboru předkládána na zasedání zastupitelstva dne </w:t>
      </w:r>
      <w:r w:rsidR="0045604F">
        <w:rPr>
          <w:rFonts w:ascii="Arial" w:hAnsi="Arial" w:cs="Arial"/>
          <w:sz w:val="22"/>
          <w:szCs w:val="22"/>
        </w:rPr>
        <w:t>8</w:t>
      </w:r>
      <w:r w:rsidR="00E05980">
        <w:rPr>
          <w:rFonts w:ascii="Arial" w:hAnsi="Arial" w:cs="Arial"/>
          <w:sz w:val="22"/>
          <w:szCs w:val="22"/>
        </w:rPr>
        <w:t>.</w:t>
      </w:r>
      <w:r w:rsidR="00763A8B">
        <w:rPr>
          <w:rFonts w:ascii="Arial" w:hAnsi="Arial" w:cs="Arial"/>
          <w:sz w:val="22"/>
          <w:szCs w:val="22"/>
        </w:rPr>
        <w:t xml:space="preserve"> </w:t>
      </w:r>
      <w:r w:rsidR="00E05980">
        <w:rPr>
          <w:rFonts w:ascii="Arial" w:hAnsi="Arial" w:cs="Arial"/>
          <w:sz w:val="22"/>
          <w:szCs w:val="22"/>
        </w:rPr>
        <w:t>9.</w:t>
      </w:r>
      <w:r w:rsidR="00763A8B">
        <w:rPr>
          <w:rFonts w:ascii="Arial" w:hAnsi="Arial" w:cs="Arial"/>
          <w:sz w:val="22"/>
          <w:szCs w:val="22"/>
        </w:rPr>
        <w:t xml:space="preserve"> </w:t>
      </w:r>
      <w:r w:rsidR="00E05980">
        <w:rPr>
          <w:rFonts w:ascii="Arial" w:hAnsi="Arial" w:cs="Arial"/>
          <w:sz w:val="22"/>
          <w:szCs w:val="22"/>
        </w:rPr>
        <w:t>202</w:t>
      </w:r>
      <w:r w:rsidR="0045604F">
        <w:rPr>
          <w:rFonts w:ascii="Arial" w:hAnsi="Arial" w:cs="Arial"/>
          <w:sz w:val="22"/>
          <w:szCs w:val="22"/>
        </w:rPr>
        <w:t>1</w:t>
      </w:r>
      <w:r w:rsidRPr="004333FE">
        <w:rPr>
          <w:rFonts w:ascii="Arial" w:hAnsi="Arial" w:cs="Arial"/>
          <w:sz w:val="22"/>
          <w:szCs w:val="22"/>
        </w:rPr>
        <w:t>. Po schválení bude veřejnosti přístupná prostřednictvím webu města.</w:t>
      </w:r>
    </w:p>
    <w:p w14:paraId="10F3123E" w14:textId="77777777" w:rsidR="00C10131" w:rsidRPr="004333FE" w:rsidRDefault="004333FE" w:rsidP="004333FE">
      <w:pPr>
        <w:widowControl w:val="0"/>
        <w:tabs>
          <w:tab w:val="left" w:pos="7837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sz w:val="22"/>
          <w:szCs w:val="22"/>
        </w:rPr>
      </w:pPr>
      <w:r w:rsidRPr="004333FE">
        <w:rPr>
          <w:rFonts w:ascii="Arial" w:hAnsi="Arial" w:cs="Arial"/>
          <w:sz w:val="22"/>
          <w:szCs w:val="22"/>
        </w:rPr>
        <w:tab/>
      </w:r>
    </w:p>
    <w:p w14:paraId="580F9D47" w14:textId="77777777" w:rsidR="00C10131" w:rsidRPr="004333FE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 w:val="22"/>
          <w:szCs w:val="22"/>
        </w:rPr>
      </w:pPr>
      <w:r w:rsidRPr="004333FE">
        <w:rPr>
          <w:rFonts w:ascii="Arial" w:hAnsi="Arial" w:cs="Arial"/>
          <w:sz w:val="22"/>
          <w:szCs w:val="22"/>
        </w:rPr>
        <w:t>Přílohy: Výroční zpráva finančního výboru Zastupitelstva města Svitavy</w:t>
      </w:r>
    </w:p>
    <w:p w14:paraId="6A1194F1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ab/>
        <w:t xml:space="preserve">       </w:t>
      </w:r>
    </w:p>
    <w:p w14:paraId="3F8BCDD3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7163DD2F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1F29437F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0D0F1683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>Návrh na usnesení:</w:t>
      </w:r>
    </w:p>
    <w:p w14:paraId="16DF5BFC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r w:rsidRPr="00C10131">
        <w:rPr>
          <w:rFonts w:ascii="Arial" w:hAnsi="Arial" w:cs="Arial"/>
        </w:rPr>
        <w:t>Zastupitelstvo města</w:t>
      </w:r>
    </w:p>
    <w:p w14:paraId="11D89576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>a) bere na vědomí</w:t>
      </w:r>
    </w:p>
    <w:p w14:paraId="3CEA8B36" w14:textId="1261C55B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 xml:space="preserve">výroční zprávu finančního výboru Zastupitelstva města Svitavy za období od </w:t>
      </w:r>
      <w:r w:rsidR="00763A8B">
        <w:rPr>
          <w:rFonts w:ascii="Arial" w:hAnsi="Arial" w:cs="Arial"/>
          <w:b/>
        </w:rPr>
        <w:t xml:space="preserve">1. </w:t>
      </w:r>
      <w:r w:rsidR="0045604F">
        <w:rPr>
          <w:rFonts w:ascii="Arial" w:hAnsi="Arial" w:cs="Arial"/>
          <w:b/>
        </w:rPr>
        <w:t>9</w:t>
      </w:r>
      <w:r w:rsidR="00763A8B">
        <w:rPr>
          <w:rFonts w:ascii="Arial" w:hAnsi="Arial" w:cs="Arial"/>
          <w:b/>
        </w:rPr>
        <w:t>. 2020</w:t>
      </w:r>
      <w:r w:rsidR="0045604F">
        <w:rPr>
          <w:rFonts w:ascii="Arial" w:hAnsi="Arial" w:cs="Arial"/>
          <w:b/>
        </w:rPr>
        <w:t xml:space="preserve"> do 30. 8. 2021</w:t>
      </w:r>
    </w:p>
    <w:p w14:paraId="0CEB6B11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>b) ukládá</w:t>
      </w:r>
    </w:p>
    <w:p w14:paraId="3E77137D" w14:textId="74BC83AA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 xml:space="preserve">zveřejnit výroční zprávu finančního výboru Zastupitelstva města Svitavy za období od </w:t>
      </w:r>
      <w:r w:rsidR="0045604F">
        <w:rPr>
          <w:rFonts w:ascii="Arial" w:hAnsi="Arial" w:cs="Arial"/>
          <w:b/>
        </w:rPr>
        <w:t>1. 9. 2020 do 30. 8. 2021</w:t>
      </w:r>
      <w:r w:rsidRPr="00C10131">
        <w:rPr>
          <w:rFonts w:ascii="Arial" w:hAnsi="Arial" w:cs="Arial"/>
          <w:b/>
        </w:rPr>
        <w:t xml:space="preserve"> na webové stránce města Svitavy</w:t>
      </w:r>
    </w:p>
    <w:p w14:paraId="7933719B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right"/>
        <w:rPr>
          <w:rFonts w:ascii="Arial" w:hAnsi="Arial" w:cs="Arial"/>
          <w:b/>
        </w:rPr>
      </w:pPr>
      <w:r w:rsidRPr="00C10131">
        <w:rPr>
          <w:rFonts w:ascii="Arial" w:hAnsi="Arial" w:cs="Arial"/>
          <w:b/>
        </w:rPr>
        <w:t xml:space="preserve">Z: tajemník úřadu </w:t>
      </w:r>
    </w:p>
    <w:p w14:paraId="459A4749" w14:textId="77777777" w:rsidR="00C10131" w:rsidRPr="00C10131" w:rsidRDefault="00C1013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4AAD9EA6" w14:textId="77777777" w:rsidR="00C56881" w:rsidRPr="007A3ED4" w:rsidRDefault="00C56881" w:rsidP="00C1013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sectPr w:rsidR="00C56881" w:rsidRPr="007A3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3FE"/>
    <w:rsid w:val="000F1907"/>
    <w:rsid w:val="001D709C"/>
    <w:rsid w:val="00271F2B"/>
    <w:rsid w:val="002849EB"/>
    <w:rsid w:val="00383B8F"/>
    <w:rsid w:val="00391606"/>
    <w:rsid w:val="003A79AC"/>
    <w:rsid w:val="003E3F47"/>
    <w:rsid w:val="004333FE"/>
    <w:rsid w:val="0045604F"/>
    <w:rsid w:val="005009BA"/>
    <w:rsid w:val="00597194"/>
    <w:rsid w:val="006167B5"/>
    <w:rsid w:val="00670BBB"/>
    <w:rsid w:val="006B57A0"/>
    <w:rsid w:val="006F41E9"/>
    <w:rsid w:val="007537D8"/>
    <w:rsid w:val="00763A8B"/>
    <w:rsid w:val="007A3ED4"/>
    <w:rsid w:val="00876A93"/>
    <w:rsid w:val="008A17CC"/>
    <w:rsid w:val="008A7DBE"/>
    <w:rsid w:val="008B3C77"/>
    <w:rsid w:val="00911078"/>
    <w:rsid w:val="00A03357"/>
    <w:rsid w:val="00A95A3C"/>
    <w:rsid w:val="00C038CF"/>
    <w:rsid w:val="00C10131"/>
    <w:rsid w:val="00C2128C"/>
    <w:rsid w:val="00C31EFD"/>
    <w:rsid w:val="00C56881"/>
    <w:rsid w:val="00CC0A99"/>
    <w:rsid w:val="00CD2832"/>
    <w:rsid w:val="00E05980"/>
    <w:rsid w:val="00EA1CDF"/>
    <w:rsid w:val="00EA604E"/>
    <w:rsid w:val="00FA77E2"/>
    <w:rsid w:val="00FD1E31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BDF8A"/>
  <w15:chartTrackingRefBased/>
  <w15:docId w15:val="{1D111904-7848-40BC-87A9-904DE7AAF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pPr>
      <w:numPr>
        <w:numId w:val="0"/>
      </w:numPr>
      <w:jc w:val="both"/>
    </w:pPr>
  </w:style>
  <w:style w:type="paragraph" w:styleId="slovanseznam">
    <w:name w:val="List Number"/>
    <w:basedOn w:val="Normln"/>
    <w:pPr>
      <w:numPr>
        <w:numId w:val="3"/>
      </w:numPr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emsova\AppData\Local\Temp\notes90C43B\zastupitelstvo_mesta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zastupitelstvo_mesta.dot</Template>
  <TotalTime>6</TotalTime>
  <Pages>1</Pages>
  <Words>185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Renata Klemšová</dc:creator>
  <cp:keywords/>
  <cp:lastModifiedBy>Renata Klemšová</cp:lastModifiedBy>
  <cp:revision>5</cp:revision>
  <cp:lastPrinted>2004-02-18T15:26:00Z</cp:lastPrinted>
  <dcterms:created xsi:type="dcterms:W3CDTF">2021-08-26T06:53:00Z</dcterms:created>
  <dcterms:modified xsi:type="dcterms:W3CDTF">2021-08-30T08:14:00Z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